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E" w:rsidRDefault="001643EE">
      <w:pPr>
        <w:rPr>
          <w:lang w:val="en-US"/>
        </w:rPr>
      </w:pPr>
    </w:p>
    <w:p w:rsidR="001643EE" w:rsidRDefault="001643EE">
      <w:pPr>
        <w:rPr>
          <w:lang w:val="en-US"/>
        </w:rPr>
      </w:pPr>
    </w:p>
    <w:p w:rsidR="001643EE" w:rsidRDefault="001643EE" w:rsidP="008F0220">
      <w:pPr>
        <w:ind w:left="142"/>
        <w:rPr>
          <w:lang w:val="en-US"/>
        </w:rPr>
      </w:pPr>
    </w:p>
    <w:p w:rsidR="006914E8" w:rsidRDefault="006914E8" w:rsidP="008F0220">
      <w:pPr>
        <w:ind w:left="142"/>
        <w:rPr>
          <w:lang w:val="en-US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526"/>
        <w:gridCol w:w="7405"/>
      </w:tblGrid>
      <w:tr w:rsidR="001643EE" w:rsidRPr="00D11A29" w:rsidTr="008F0220">
        <w:trPr>
          <w:trHeight w:val="440"/>
        </w:trPr>
        <w:tc>
          <w:tcPr>
            <w:tcW w:w="1526" w:type="dxa"/>
            <w:tcBorders>
              <w:right w:val="single" w:sz="4" w:space="0" w:color="909090"/>
            </w:tcBorders>
            <w:shd w:val="clear" w:color="auto" w:fill="FFC000"/>
            <w:vAlign w:val="center"/>
          </w:tcPr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D11A29">
              <w:rPr>
                <w:rFonts w:ascii="Arial" w:hAnsi="Arial" w:cs="Arial"/>
                <w:color w:val="909090"/>
              </w:rPr>
              <w:t xml:space="preserve">Paper </w:t>
            </w:r>
            <w:r w:rsidRPr="00D11A29">
              <w:rPr>
                <w:rFonts w:ascii="Arial" w:hAnsi="Arial" w:cs="Arial"/>
                <w:b/>
                <w:color w:val="909090"/>
              </w:rPr>
              <w:t>Title</w:t>
            </w:r>
            <w:r w:rsidRPr="00D11A29">
              <w:rPr>
                <w:rFonts w:ascii="Arial" w:hAnsi="Arial" w:cs="Arial"/>
                <w:color w:val="909090"/>
              </w:rPr>
              <w:t>:</w:t>
            </w:r>
          </w:p>
        </w:tc>
        <w:bookmarkStart w:id="0" w:name="Titel"/>
        <w:tc>
          <w:tcPr>
            <w:tcW w:w="7405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1643EE"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</w:t>
            </w:r>
            <w:r w:rsidRPr="00D11A29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1643EE" w:rsidRDefault="001643EE" w:rsidP="008F0220">
      <w:pPr>
        <w:ind w:left="142"/>
      </w:pPr>
    </w:p>
    <w:p w:rsidR="006914E8" w:rsidRPr="007D358E" w:rsidRDefault="006914E8" w:rsidP="008F0220">
      <w:pPr>
        <w:ind w:left="142"/>
      </w:pPr>
    </w:p>
    <w:tbl>
      <w:tblPr>
        <w:tblStyle w:val="TableGrid"/>
        <w:tblW w:w="8931" w:type="dxa"/>
        <w:tblInd w:w="-34" w:type="dxa"/>
        <w:tblLayout w:type="fixed"/>
        <w:tblCellMar>
          <w:top w:w="40" w:type="dxa"/>
          <w:bottom w:w="40" w:type="dxa"/>
        </w:tblCellMar>
        <w:tblLook w:val="01E0"/>
      </w:tblPr>
      <w:tblGrid>
        <w:gridCol w:w="1560"/>
        <w:gridCol w:w="1700"/>
        <w:gridCol w:w="1985"/>
        <w:gridCol w:w="1984"/>
        <w:gridCol w:w="1702"/>
      </w:tblGrid>
      <w:tr w:rsidR="001643EE" w:rsidRPr="00D11A29" w:rsidTr="008F0220">
        <w:trPr>
          <w:trHeight w:val="1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vAlign w:val="center"/>
          </w:tcPr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909090"/>
              </w:rPr>
            </w:pPr>
            <w:r w:rsidRPr="00D11A29">
              <w:rPr>
                <w:rFonts w:ascii="Arial" w:hAnsi="Arial" w:cs="Arial"/>
                <w:b/>
                <w:color w:val="909090"/>
              </w:rPr>
              <w:t>1</w:t>
            </w:r>
            <w:r w:rsidRPr="00D11A29">
              <w:rPr>
                <w:rFonts w:ascii="Arial" w:hAnsi="Arial" w:cs="Arial"/>
                <w:b/>
                <w:color w:val="909090"/>
                <w:vertAlign w:val="superscript"/>
              </w:rPr>
              <w:t>st</w:t>
            </w:r>
            <w:r w:rsidRPr="00D11A29">
              <w:rPr>
                <w:rFonts w:ascii="Arial" w:hAnsi="Arial" w:cs="Arial"/>
                <w:b/>
                <w:color w:val="909090"/>
              </w:rPr>
              <w:t xml:space="preserve"> author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909090"/>
              </w:rPr>
            </w:pPr>
            <w:r w:rsidRPr="00D11A29">
              <w:rPr>
                <w:rFonts w:ascii="Arial" w:hAnsi="Arial" w:cs="Arial"/>
                <w:b/>
                <w:color w:val="909090"/>
              </w:rPr>
              <w:t>2</w:t>
            </w:r>
            <w:r w:rsidRPr="00D11A29">
              <w:rPr>
                <w:rFonts w:ascii="Arial" w:hAnsi="Arial" w:cs="Arial"/>
                <w:b/>
                <w:color w:val="909090"/>
                <w:vertAlign w:val="superscript"/>
              </w:rPr>
              <w:t>nd</w:t>
            </w:r>
            <w:r w:rsidRPr="00D11A29">
              <w:rPr>
                <w:rFonts w:ascii="Arial" w:hAnsi="Arial" w:cs="Arial"/>
                <w:b/>
                <w:color w:val="909090"/>
              </w:rPr>
              <w:t xml:space="preserve"> author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909090"/>
              </w:rPr>
            </w:pPr>
            <w:r w:rsidRPr="00D11A29">
              <w:rPr>
                <w:rFonts w:ascii="Arial" w:hAnsi="Arial" w:cs="Arial"/>
                <w:b/>
                <w:color w:val="909090"/>
              </w:rPr>
              <w:t>3</w:t>
            </w:r>
            <w:r w:rsidRPr="00D11A29">
              <w:rPr>
                <w:rFonts w:ascii="Arial" w:hAnsi="Arial" w:cs="Arial"/>
                <w:b/>
                <w:color w:val="909090"/>
                <w:vertAlign w:val="superscript"/>
              </w:rPr>
              <w:t>rd</w:t>
            </w:r>
            <w:r w:rsidRPr="00D11A29">
              <w:rPr>
                <w:rFonts w:ascii="Arial" w:hAnsi="Arial" w:cs="Arial"/>
                <w:b/>
                <w:color w:val="909090"/>
              </w:rPr>
              <w:t xml:space="preserve"> author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909090"/>
              </w:rPr>
            </w:pPr>
            <w:r w:rsidRPr="00D11A29">
              <w:rPr>
                <w:rFonts w:ascii="Arial" w:hAnsi="Arial" w:cs="Arial"/>
                <w:b/>
                <w:color w:val="909090"/>
              </w:rPr>
              <w:t>4</w:t>
            </w:r>
            <w:r w:rsidRPr="00D11A29">
              <w:rPr>
                <w:rFonts w:ascii="Arial" w:hAnsi="Arial" w:cs="Arial"/>
                <w:b/>
                <w:color w:val="909090"/>
                <w:vertAlign w:val="superscript"/>
              </w:rPr>
              <w:t>th</w:t>
            </w:r>
            <w:r w:rsidRPr="00D11A29">
              <w:rPr>
                <w:rFonts w:ascii="Arial" w:hAnsi="Arial" w:cs="Arial"/>
                <w:b/>
                <w:color w:val="909090"/>
              </w:rPr>
              <w:t xml:space="preserve"> author</w:t>
            </w:r>
          </w:p>
        </w:tc>
      </w:tr>
      <w:tr w:rsidR="001643EE" w:rsidRPr="00D11A29" w:rsidTr="008F0220">
        <w:trPr>
          <w:trHeight w:val="44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FFC000"/>
            <w:vAlign w:val="center"/>
          </w:tcPr>
          <w:p w:rsidR="001643EE" w:rsidRPr="00D11A29" w:rsidRDefault="001643EE" w:rsidP="008F0220">
            <w:pPr>
              <w:tabs>
                <w:tab w:val="left" w:pos="30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909090"/>
              </w:rPr>
            </w:pPr>
            <w:r w:rsidRPr="00D11A29">
              <w:rPr>
                <w:rFonts w:ascii="Arial" w:hAnsi="Arial" w:cs="Arial"/>
                <w:b/>
                <w:color w:val="909090"/>
              </w:rPr>
              <w:t>Author(s)</w:t>
            </w:r>
            <w:r w:rsidRPr="00D11A29">
              <w:rPr>
                <w:rFonts w:ascii="Arial" w:hAnsi="Arial" w:cs="Arial"/>
                <w:color w:val="909090"/>
              </w:rPr>
              <w:t>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Authors"/>
                  <w:enabled/>
                  <w:calcOnExit w:val="0"/>
                  <w:textInput/>
                </w:ffData>
              </w:fldChar>
            </w:r>
            <w:bookmarkStart w:id="1" w:name="Authors"/>
            <w:r w:rsidR="001643EE" w:rsidRPr="00D11A2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b/>
                <w:color w:val="000000"/>
              </w:rPr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Authors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b/>
                <w:color w:val="000000"/>
              </w:rPr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Authors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b/>
                <w:color w:val="000000"/>
              </w:rPr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Authors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b/>
                <w:color w:val="000000"/>
              </w:rPr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b/>
                <w:color w:val="000000"/>
              </w:rPr>
              <w:t> </w:t>
            </w:r>
            <w:r w:rsidRPr="00D11A29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9083F" w:rsidRPr="00D11A29" w:rsidTr="008F0220">
        <w:trPr>
          <w:trHeight w:val="1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83F" w:rsidRPr="00D11A29" w:rsidRDefault="00D9083F" w:rsidP="008F0220">
            <w:pPr>
              <w:tabs>
                <w:tab w:val="left" w:pos="30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909090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643EE" w:rsidRPr="00D11A29" w:rsidTr="008F0220">
        <w:trPr>
          <w:trHeight w:val="44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FFDD71"/>
            <w:vAlign w:val="center"/>
          </w:tcPr>
          <w:p w:rsidR="001643EE" w:rsidRPr="00D11A29" w:rsidRDefault="001643EE" w:rsidP="008F0220">
            <w:pPr>
              <w:tabs>
                <w:tab w:val="left" w:pos="30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909090"/>
              </w:rPr>
            </w:pPr>
            <w:r w:rsidRPr="00D11A29">
              <w:rPr>
                <w:rFonts w:ascii="Arial" w:hAnsi="Arial" w:cs="Arial"/>
                <w:color w:val="909090"/>
              </w:rPr>
              <w:t xml:space="preserve"> Affiliation: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9083F" w:rsidRPr="00D11A29" w:rsidTr="008F0220">
        <w:trPr>
          <w:trHeight w:val="1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083F" w:rsidRPr="00D11A29" w:rsidRDefault="00D9083F" w:rsidP="008F0220">
            <w:pPr>
              <w:tabs>
                <w:tab w:val="left" w:pos="30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909090"/>
                <w:sz w:val="12"/>
                <w:szCs w:val="12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D9083F" w:rsidRPr="00D11A29" w:rsidRDefault="00D9083F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1643EE" w:rsidRPr="00D11A29" w:rsidTr="008F0220">
        <w:trPr>
          <w:trHeight w:val="44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FFDD71"/>
            <w:vAlign w:val="center"/>
          </w:tcPr>
          <w:p w:rsidR="001643EE" w:rsidRPr="00D11A29" w:rsidRDefault="001643EE" w:rsidP="008F0220">
            <w:pPr>
              <w:tabs>
                <w:tab w:val="left" w:pos="300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909090"/>
              </w:rPr>
            </w:pPr>
            <w:r w:rsidRPr="00D11A29">
              <w:rPr>
                <w:rFonts w:ascii="Arial" w:hAnsi="Arial" w:cs="Arial"/>
                <w:color w:val="909090"/>
              </w:rPr>
              <w:t xml:space="preserve"> E-mail address:</w:t>
            </w:r>
          </w:p>
        </w:tc>
        <w:bookmarkStart w:id="2" w:name="Email"/>
        <w:tc>
          <w:tcPr>
            <w:tcW w:w="1700" w:type="dxa"/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:rsidR="001643EE" w:rsidRPr="00D11A29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/>
              </w:rPr>
            </w:pPr>
            <w:r w:rsidRPr="00D11A29">
              <w:rPr>
                <w:rFonts w:ascii="Arial" w:hAnsi="Arial" w:cs="Arial"/>
                <w:color w:val="00000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1643EE" w:rsidRPr="00D11A2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11A29">
              <w:rPr>
                <w:rFonts w:ascii="Arial" w:hAnsi="Arial" w:cs="Arial"/>
                <w:color w:val="000000"/>
              </w:rPr>
            </w:r>
            <w:r w:rsidRPr="00D11A29">
              <w:rPr>
                <w:rFonts w:ascii="Arial" w:hAnsi="Arial" w:cs="Arial"/>
                <w:color w:val="000000"/>
              </w:rPr>
              <w:fldChar w:fldCharType="separate"/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="001643EE" w:rsidRPr="00D11A29">
              <w:rPr>
                <w:rFonts w:ascii="Arial" w:hAnsi="Arial" w:cs="Arial"/>
                <w:color w:val="000000"/>
              </w:rPr>
              <w:t> </w:t>
            </w:r>
            <w:r w:rsidRPr="00D11A29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643EE" w:rsidRDefault="001643EE" w:rsidP="008F0220">
      <w:pPr>
        <w:ind w:left="142"/>
      </w:pPr>
    </w:p>
    <w:p w:rsidR="001643EE" w:rsidRDefault="001643EE" w:rsidP="008F0220">
      <w:pPr>
        <w:ind w:left="142"/>
      </w:pPr>
    </w:p>
    <w:p w:rsidR="001643EE" w:rsidRDefault="001643EE" w:rsidP="008F0220">
      <w:pPr>
        <w:ind w:left="142"/>
      </w:pPr>
    </w:p>
    <w:p w:rsidR="001643EE" w:rsidRDefault="001643EE" w:rsidP="008F0220">
      <w:pPr>
        <w:ind w:left="142"/>
      </w:pPr>
    </w:p>
    <w:tbl>
      <w:tblPr>
        <w:tblStyle w:val="TableGrid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560"/>
        <w:gridCol w:w="7371"/>
      </w:tblGrid>
      <w:tr w:rsidR="001643EE" w:rsidRPr="00D11A29" w:rsidTr="008F0220">
        <w:trPr>
          <w:trHeight w:val="440"/>
        </w:trPr>
        <w:tc>
          <w:tcPr>
            <w:tcW w:w="1560" w:type="dxa"/>
            <w:tcBorders>
              <w:right w:val="single" w:sz="4" w:space="0" w:color="909090"/>
            </w:tcBorders>
            <w:shd w:val="clear" w:color="auto" w:fill="FFC000"/>
            <w:vAlign w:val="center"/>
          </w:tcPr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909090"/>
              </w:rPr>
            </w:pPr>
            <w:r w:rsidRPr="00D11A29">
              <w:rPr>
                <w:rFonts w:ascii="Arial" w:hAnsi="Arial" w:cs="Arial"/>
                <w:b/>
                <w:color w:val="909090"/>
              </w:rPr>
              <w:t>Keywords</w:t>
            </w:r>
            <w:r w:rsidRPr="00D11A29">
              <w:rPr>
                <w:rFonts w:ascii="Arial" w:hAnsi="Arial" w:cs="Arial"/>
                <w:color w:val="909090"/>
              </w:rPr>
              <w:t>:</w:t>
            </w:r>
          </w:p>
          <w:p w:rsidR="001643EE" w:rsidRPr="00D11A29" w:rsidRDefault="001643E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909090"/>
              </w:rPr>
            </w:pPr>
            <w:r w:rsidRPr="00D11A29">
              <w:rPr>
                <w:rFonts w:ascii="Arial" w:hAnsi="Arial" w:cs="Arial"/>
                <w:color w:val="909090"/>
              </w:rPr>
              <w:t>(</w:t>
            </w:r>
            <w:r w:rsidR="00F609EA">
              <w:rPr>
                <w:rFonts w:ascii="Arial" w:hAnsi="Arial" w:cs="Arial"/>
                <w:color w:val="909090"/>
              </w:rPr>
              <w:t>3 to 5 keywords</w:t>
            </w:r>
            <w:r w:rsidRPr="00D11A29">
              <w:rPr>
                <w:rFonts w:ascii="Arial" w:hAnsi="Arial" w:cs="Arial"/>
                <w:color w:val="909090"/>
              </w:rPr>
              <w:t>)</w:t>
            </w:r>
          </w:p>
        </w:tc>
        <w:tc>
          <w:tcPr>
            <w:tcW w:w="7371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vAlign w:val="center"/>
          </w:tcPr>
          <w:p w:rsidR="001643EE" w:rsidRPr="00642E1C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</w:rPr>
            </w:pPr>
            <w:r w:rsidRPr="00642E1C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4B7" w:rsidRPr="00642E1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42E1C">
              <w:rPr>
                <w:rFonts w:ascii="Arial" w:hAnsi="Arial" w:cs="Arial"/>
                <w:color w:val="000000"/>
              </w:rPr>
            </w:r>
            <w:r w:rsidRPr="00642E1C">
              <w:rPr>
                <w:rFonts w:ascii="Arial" w:hAnsi="Arial" w:cs="Arial"/>
                <w:color w:val="000000"/>
              </w:rPr>
              <w:fldChar w:fldCharType="separate"/>
            </w:r>
            <w:r w:rsidR="003944B7" w:rsidRPr="00642E1C">
              <w:rPr>
                <w:rFonts w:ascii="Arial" w:hAnsi="Arial" w:cs="Arial"/>
                <w:noProof/>
                <w:color w:val="000000"/>
              </w:rPr>
              <w:t> </w:t>
            </w:r>
            <w:r w:rsidR="003944B7" w:rsidRPr="00642E1C">
              <w:rPr>
                <w:rFonts w:ascii="Arial" w:hAnsi="Arial" w:cs="Arial"/>
                <w:noProof/>
                <w:color w:val="000000"/>
              </w:rPr>
              <w:t> </w:t>
            </w:r>
            <w:r w:rsidR="003944B7" w:rsidRPr="00642E1C">
              <w:rPr>
                <w:rFonts w:ascii="Arial" w:hAnsi="Arial" w:cs="Arial"/>
                <w:noProof/>
                <w:color w:val="000000"/>
              </w:rPr>
              <w:t> </w:t>
            </w:r>
            <w:r w:rsidR="003944B7" w:rsidRPr="00642E1C">
              <w:rPr>
                <w:rFonts w:ascii="Arial" w:hAnsi="Arial" w:cs="Arial"/>
                <w:noProof/>
                <w:color w:val="000000"/>
              </w:rPr>
              <w:t> </w:t>
            </w:r>
            <w:r w:rsidR="003944B7" w:rsidRPr="00642E1C">
              <w:rPr>
                <w:rFonts w:ascii="Arial" w:hAnsi="Arial" w:cs="Arial"/>
                <w:noProof/>
                <w:color w:val="000000"/>
              </w:rPr>
              <w:t> </w:t>
            </w:r>
            <w:r w:rsidRPr="00642E1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1643EE" w:rsidRPr="007D358E" w:rsidRDefault="001643EE" w:rsidP="008F0220">
      <w:pPr>
        <w:ind w:left="142"/>
      </w:pPr>
    </w:p>
    <w:p w:rsidR="001643EE" w:rsidRPr="007D358E" w:rsidRDefault="001643EE" w:rsidP="008F0220">
      <w:pPr>
        <w:ind w:left="142"/>
      </w:pPr>
    </w:p>
    <w:tbl>
      <w:tblPr>
        <w:tblStyle w:val="TableGrid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560"/>
        <w:gridCol w:w="7371"/>
      </w:tblGrid>
      <w:tr w:rsidR="001643EE" w:rsidRPr="000E0BC4" w:rsidTr="008F0220">
        <w:trPr>
          <w:trHeight w:val="440"/>
        </w:trPr>
        <w:tc>
          <w:tcPr>
            <w:tcW w:w="1560" w:type="dxa"/>
            <w:tcBorders>
              <w:right w:val="single" w:sz="4" w:space="0" w:color="909090"/>
            </w:tcBorders>
            <w:shd w:val="clear" w:color="auto" w:fill="FFDD71"/>
            <w:vAlign w:val="center"/>
          </w:tcPr>
          <w:p w:rsidR="001643EE" w:rsidRPr="000E0BC4" w:rsidRDefault="001643EE" w:rsidP="008F0220">
            <w:pPr>
              <w:tabs>
                <w:tab w:val="left" w:pos="192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808080" w:themeColor="background1" w:themeShade="80"/>
              </w:rPr>
            </w:pPr>
            <w:r w:rsidRPr="000E0BC4">
              <w:rPr>
                <w:rFonts w:ascii="Arial" w:hAnsi="Arial" w:cs="Arial"/>
                <w:b/>
                <w:color w:val="808080" w:themeColor="background1" w:themeShade="80"/>
              </w:rPr>
              <w:t>Topic</w:t>
            </w:r>
            <w:r w:rsidRPr="000E0BC4">
              <w:rPr>
                <w:rFonts w:ascii="Arial" w:hAnsi="Arial" w:cs="Arial"/>
                <w:color w:val="808080" w:themeColor="background1" w:themeShade="80"/>
              </w:rPr>
              <w:t>:</w:t>
            </w:r>
            <w:r w:rsidRPr="000E0BC4">
              <w:rPr>
                <w:rFonts w:ascii="Arial" w:hAnsi="Arial" w:cs="Arial"/>
                <w:color w:val="808080" w:themeColor="background1" w:themeShade="80"/>
              </w:rPr>
              <w:tab/>
            </w:r>
          </w:p>
        </w:tc>
        <w:bookmarkStart w:id="3" w:name="Dropdown1"/>
        <w:tc>
          <w:tcPr>
            <w:tcW w:w="7371" w:type="dxa"/>
            <w:tcBorders>
              <w:top w:val="single" w:sz="4" w:space="0" w:color="909090"/>
              <w:left w:val="single" w:sz="4" w:space="0" w:color="909090"/>
              <w:bottom w:val="single" w:sz="4" w:space="0" w:color="909090"/>
              <w:right w:val="single" w:sz="4" w:space="0" w:color="909090"/>
            </w:tcBorders>
            <w:vAlign w:val="center"/>
          </w:tcPr>
          <w:p w:rsidR="001643EE" w:rsidRPr="000E0BC4" w:rsidRDefault="005B417E" w:rsidP="008F0220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alias w:val="Topic"/>
                <w:tag w:val="Topic"/>
                <w:id w:val="848914496"/>
                <w:placeholder>
                  <w:docPart w:val="F5E26CA7E0F9489FB55C8EF1F7E5BE27"/>
                </w:placeholder>
                <w:showingPlcHdr/>
                <w:dropDownList>
                  <w:listItem w:displayText="Please choose a topic." w:value=""/>
                  <w:listItem w:displayText="Fluid Power Systems in Industrial and Mobile Hydraulics" w:value="Fluid Power Systems in Industrial and Mobile Hydraulics"/>
                  <w:listItem w:displayText="Hydraulic Components" w:value="Hydraulic Components"/>
                  <w:listItem w:displayText="Pneumatics" w:value="Pneumatics"/>
                  <w:listItem w:displayText="Electronics, Mechatronics and new ideas in Fluid Power" w:value="Electronics, Mechatronics and new ideas in Fluid Power"/>
                  <w:listItem w:displayText="Fundamentals, Advanced Materials and Tribology" w:value="Fundamentals, Advanced Materials and Tribology"/>
                  <w:listItem w:displayText="Environment and Fluid Power" w:value="Environment and Fluid Power"/>
                  <w:listItem w:displayText="Education and Training in Fluid Power" w:value="Education and Training in Fluid Power"/>
                </w:dropDownList>
              </w:sdtPr>
              <w:sdtEndPr>
                <w:rPr>
                  <w:rStyle w:val="Style2"/>
                </w:rPr>
              </w:sdtEndPr>
              <w:sdtContent>
                <w:r w:rsidR="000E0BC4" w:rsidRPr="0065230A">
                  <w:rPr>
                    <w:rStyle w:val="Style1"/>
                  </w:rPr>
                  <w:t>Please choose a topic.</w:t>
                </w:r>
              </w:sdtContent>
            </w:sdt>
            <w:bookmarkEnd w:id="3"/>
          </w:p>
        </w:tc>
      </w:tr>
    </w:tbl>
    <w:p w:rsidR="001643EE" w:rsidRPr="007D358E" w:rsidRDefault="001643EE" w:rsidP="00081C36">
      <w:pPr>
        <w:ind w:left="142"/>
      </w:pPr>
    </w:p>
    <w:p w:rsidR="001643EE" w:rsidRPr="007D358E" w:rsidRDefault="001643EE" w:rsidP="001643EE"/>
    <w:p w:rsidR="001643EE" w:rsidRPr="007D358E" w:rsidRDefault="001643EE" w:rsidP="001643EE">
      <w:r>
        <w:t xml:space="preserve">   </w:t>
      </w:r>
    </w:p>
    <w:p w:rsidR="001643EE" w:rsidRPr="0010192E" w:rsidRDefault="001643EE" w:rsidP="0010192E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i/>
          <w:color w:val="000000"/>
          <w:sz w:val="22"/>
          <w:szCs w:val="22"/>
        </w:rPr>
      </w:pPr>
      <w:r w:rsidRPr="0010192E">
        <w:rPr>
          <w:rFonts w:ascii="Arial" w:hAnsi="Arial" w:cs="Arial"/>
          <w:b/>
          <w:i/>
          <w:color w:val="000000"/>
          <w:sz w:val="22"/>
          <w:szCs w:val="22"/>
        </w:rPr>
        <w:t>Abstract:</w:t>
      </w:r>
    </w:p>
    <w:p w:rsidR="00081C36" w:rsidRDefault="001643EE" w:rsidP="0010192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8080" w:themeColor="background1" w:themeShade="80"/>
        </w:rPr>
      </w:pPr>
      <w:bookmarkStart w:id="4" w:name="Text1"/>
      <w:r w:rsidRPr="0010192E">
        <w:rPr>
          <w:rFonts w:ascii="Arial" w:hAnsi="Arial" w:cs="Arial"/>
          <w:i/>
          <w:color w:val="808080" w:themeColor="background1" w:themeShade="80"/>
        </w:rPr>
        <w:t xml:space="preserve">The abstract must </w:t>
      </w:r>
      <w:r w:rsidR="00081C36">
        <w:rPr>
          <w:rFonts w:ascii="Arial" w:hAnsi="Arial" w:cs="Arial"/>
          <w:i/>
          <w:color w:val="808080" w:themeColor="background1" w:themeShade="80"/>
        </w:rPr>
        <w:t xml:space="preserve">introduce the topic and highlight its importance. It </w:t>
      </w:r>
      <w:r w:rsidR="00081C36" w:rsidRPr="000B2B56">
        <w:rPr>
          <w:rFonts w:ascii="Arial" w:hAnsi="Arial" w:cs="Arial"/>
          <w:b/>
          <w:i/>
          <w:color w:val="808080" w:themeColor="background1" w:themeShade="80"/>
        </w:rPr>
        <w:t xml:space="preserve">should </w:t>
      </w:r>
      <w:r w:rsidR="00081C36" w:rsidRPr="000B2B56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clearly </w:t>
      </w:r>
      <w:r w:rsidR="00081C36" w:rsidRPr="000B2B56">
        <w:rPr>
          <w:rFonts w:ascii="Arial" w:hAnsi="Arial" w:cs="Arial"/>
          <w:b/>
          <w:i/>
          <w:color w:val="808080"/>
          <w:lang w:val="en-US"/>
        </w:rPr>
        <w:t>state</w:t>
      </w:r>
      <w:r w:rsidR="00081C36" w:rsidRPr="000B2B56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 </w:t>
      </w:r>
      <w:r w:rsidR="00081C36" w:rsidRPr="000B2B56">
        <w:rPr>
          <w:rFonts w:ascii="Arial" w:hAnsi="Arial" w:cs="Arial"/>
          <w:b/>
          <w:i/>
          <w:color w:val="808080"/>
          <w:lang w:val="en-US"/>
        </w:rPr>
        <w:t>the objective or research question of the paper</w:t>
      </w:r>
      <w:r w:rsidR="00081C36">
        <w:rPr>
          <w:rFonts w:ascii="Arial" w:hAnsi="Arial" w:cs="Arial"/>
          <w:i/>
          <w:color w:val="808080" w:themeColor="background1" w:themeShade="80"/>
        </w:rPr>
        <w:t xml:space="preserve">, in </w:t>
      </w:r>
      <w:r w:rsidR="00081C36">
        <w:rPr>
          <w:rFonts w:ascii="Arial" w:hAnsi="Arial" w:cs="Arial"/>
          <w:i/>
          <w:color w:val="808080" w:themeColor="background1" w:themeShade="80"/>
          <w:lang w:val="en-US"/>
        </w:rPr>
        <w:t>a</w:t>
      </w:r>
      <w:r w:rsidR="00081C36" w:rsidRPr="00081C36">
        <w:rPr>
          <w:rFonts w:ascii="Arial" w:hAnsi="Arial" w:cs="Arial"/>
          <w:i/>
          <w:color w:val="808080"/>
          <w:lang w:val="en-US"/>
        </w:rPr>
        <w:t xml:space="preserve"> </w:t>
      </w:r>
      <w:r w:rsidR="0022198D">
        <w:rPr>
          <w:rFonts w:ascii="Arial" w:hAnsi="Arial" w:cs="Arial"/>
          <w:i/>
          <w:color w:val="808080" w:themeColor="background1" w:themeShade="80"/>
          <w:lang w:val="en-US"/>
        </w:rPr>
        <w:t xml:space="preserve">statement such as “In this paper </w:t>
      </w:r>
      <w:r w:rsidR="00081C36" w:rsidRPr="00081C36">
        <w:rPr>
          <w:rFonts w:ascii="Arial" w:hAnsi="Arial" w:cs="Arial"/>
          <w:i/>
          <w:color w:val="808080"/>
          <w:lang w:val="en-US"/>
        </w:rPr>
        <w:t>we introduce a model for …”, or “In this paper we report on our experience in …</w:t>
      </w:r>
      <w:proofErr w:type="gramStart"/>
      <w:r w:rsidR="00081C36" w:rsidRPr="00081C36">
        <w:rPr>
          <w:rFonts w:ascii="Arial" w:hAnsi="Arial" w:cs="Arial"/>
          <w:i/>
          <w:color w:val="808080"/>
          <w:lang w:val="en-US"/>
        </w:rPr>
        <w:t>”,</w:t>
      </w:r>
      <w:proofErr w:type="gramEnd"/>
      <w:r w:rsidR="00081C36" w:rsidRPr="00081C36">
        <w:rPr>
          <w:rFonts w:ascii="Arial" w:hAnsi="Arial" w:cs="Arial"/>
          <w:i/>
          <w:color w:val="808080"/>
          <w:lang w:val="en-US"/>
        </w:rPr>
        <w:t xml:space="preserve"> etc.</w:t>
      </w:r>
      <w:r w:rsidRPr="0010192E">
        <w:rPr>
          <w:rFonts w:ascii="Arial" w:hAnsi="Arial" w:cs="Arial"/>
          <w:i/>
          <w:color w:val="808080" w:themeColor="background1" w:themeShade="80"/>
        </w:rPr>
        <w:t xml:space="preserve"> </w:t>
      </w:r>
      <w:r w:rsidR="008F0220">
        <w:rPr>
          <w:rFonts w:ascii="Arial" w:hAnsi="Arial" w:cs="Arial"/>
          <w:i/>
          <w:color w:val="808080" w:themeColor="background1" w:themeShade="80"/>
        </w:rPr>
        <w:t xml:space="preserve">It </w:t>
      </w:r>
      <w:r w:rsidR="008F0220" w:rsidRPr="000B2B56">
        <w:rPr>
          <w:rFonts w:ascii="Arial" w:hAnsi="Arial" w:cs="Arial"/>
          <w:b/>
          <w:i/>
          <w:color w:val="808080" w:themeColor="background1" w:themeShade="80"/>
        </w:rPr>
        <w:t>should also underline the innovative character of the paper</w:t>
      </w:r>
      <w:r w:rsidR="008F0220">
        <w:rPr>
          <w:rFonts w:ascii="Arial" w:hAnsi="Arial" w:cs="Arial"/>
          <w:i/>
          <w:color w:val="808080" w:themeColor="background1" w:themeShade="80"/>
        </w:rPr>
        <w:t>.</w:t>
      </w:r>
    </w:p>
    <w:p w:rsidR="00081C36" w:rsidRDefault="008F0220" w:rsidP="0010192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The abstract may include f</w:t>
      </w:r>
      <w:r w:rsidR="001643EE" w:rsidRPr="0010192E">
        <w:rPr>
          <w:rFonts w:ascii="Arial" w:hAnsi="Arial" w:cs="Arial"/>
          <w:i/>
          <w:color w:val="808080" w:themeColor="background1" w:themeShade="80"/>
        </w:rPr>
        <w:t>igures and tables</w:t>
      </w:r>
      <w:r>
        <w:rPr>
          <w:rFonts w:ascii="Arial" w:hAnsi="Arial" w:cs="Arial"/>
          <w:i/>
          <w:color w:val="808080" w:themeColor="background1" w:themeShade="80"/>
        </w:rPr>
        <w:t xml:space="preserve">, which must be numbered </w:t>
      </w:r>
      <w:r w:rsidR="00756EB1">
        <w:rPr>
          <w:rFonts w:ascii="Arial" w:hAnsi="Arial" w:cs="Arial"/>
          <w:i/>
          <w:color w:val="808080" w:themeColor="background1" w:themeShade="80"/>
        </w:rPr>
        <w:t>(</w:t>
      </w:r>
      <w:r w:rsidR="00756EB1" w:rsidRPr="00756EB1">
        <w:rPr>
          <w:rFonts w:ascii="Arial" w:hAnsi="Arial" w:cs="Arial"/>
          <w:i/>
          <w:color w:val="808080"/>
          <w:lang w:val="en-US"/>
        </w:rPr>
        <w:t xml:space="preserve">example </w:t>
      </w:r>
      <w:r w:rsidR="00756EB1" w:rsidRPr="00756EB1">
        <w:rPr>
          <w:rFonts w:ascii="Arial" w:hAnsi="Arial" w:cs="Arial"/>
          <w:b/>
          <w:color w:val="808080"/>
          <w:lang w:val="en-US"/>
        </w:rPr>
        <w:t>Fig</w:t>
      </w:r>
      <w:r w:rsidR="00756EB1" w:rsidRPr="00756EB1">
        <w:rPr>
          <w:rFonts w:ascii="Arial" w:hAnsi="Arial" w:cs="Arial"/>
          <w:b/>
          <w:color w:val="808080" w:themeColor="background1" w:themeShade="80"/>
          <w:lang w:val="en-US"/>
        </w:rPr>
        <w:t>.</w:t>
      </w:r>
      <w:r w:rsidR="00756EB1" w:rsidRPr="00756EB1">
        <w:rPr>
          <w:rFonts w:ascii="Arial" w:hAnsi="Arial" w:cs="Arial"/>
          <w:b/>
          <w:color w:val="808080"/>
          <w:lang w:val="en-US"/>
        </w:rPr>
        <w:t xml:space="preserve"> </w:t>
      </w:r>
      <w:proofErr w:type="gramStart"/>
      <w:r w:rsidR="00756EB1" w:rsidRPr="00756EB1">
        <w:rPr>
          <w:rFonts w:ascii="Arial" w:hAnsi="Arial" w:cs="Arial"/>
          <w:b/>
          <w:color w:val="808080"/>
          <w:lang w:val="en-US"/>
        </w:rPr>
        <w:t>1</w:t>
      </w:r>
      <w:r w:rsidR="00756EB1">
        <w:rPr>
          <w:rFonts w:ascii="Arial" w:hAnsi="Arial" w:cs="Arial"/>
          <w:b/>
          <w:color w:val="808080" w:themeColor="background1" w:themeShade="80"/>
          <w:lang w:val="en-US"/>
        </w:rPr>
        <w:t>.</w:t>
      </w:r>
      <w:r w:rsidR="00756EB1" w:rsidRPr="00756EB1">
        <w:rPr>
          <w:rFonts w:ascii="Arial" w:hAnsi="Arial" w:cs="Arial"/>
          <w:b/>
          <w:color w:val="808080"/>
          <w:lang w:val="en-US"/>
        </w:rPr>
        <w:t>,</w:t>
      </w:r>
      <w:proofErr w:type="gramEnd"/>
      <w:r w:rsidR="00756EB1" w:rsidRPr="00756EB1">
        <w:rPr>
          <w:rFonts w:ascii="Arial" w:hAnsi="Arial" w:cs="Arial"/>
          <w:i/>
          <w:color w:val="808080"/>
          <w:lang w:val="en-US"/>
        </w:rPr>
        <w:t xml:space="preserve"> </w:t>
      </w:r>
      <w:r w:rsidR="00756EB1" w:rsidRPr="00756EB1">
        <w:rPr>
          <w:rFonts w:ascii="Arial" w:hAnsi="Arial" w:cs="Arial"/>
          <w:b/>
          <w:color w:val="808080"/>
          <w:lang w:val="en-US"/>
        </w:rPr>
        <w:t>Fig</w:t>
      </w:r>
      <w:r w:rsidR="00756EB1" w:rsidRPr="00756EB1">
        <w:rPr>
          <w:rFonts w:ascii="Arial" w:hAnsi="Arial" w:cs="Arial"/>
          <w:b/>
          <w:color w:val="808080" w:themeColor="background1" w:themeShade="80"/>
          <w:lang w:val="en-US"/>
        </w:rPr>
        <w:t xml:space="preserve">. </w:t>
      </w:r>
      <w:r w:rsidR="00756EB1" w:rsidRPr="00756EB1">
        <w:rPr>
          <w:rFonts w:ascii="Arial" w:hAnsi="Arial" w:cs="Arial"/>
          <w:b/>
          <w:color w:val="808080"/>
          <w:lang w:val="en-US"/>
        </w:rPr>
        <w:t>2</w:t>
      </w:r>
      <w:r w:rsidR="00756EB1" w:rsidRPr="00756EB1">
        <w:rPr>
          <w:rFonts w:ascii="Arial" w:hAnsi="Arial" w:cs="Arial"/>
          <w:b/>
          <w:color w:val="808080" w:themeColor="background1" w:themeShade="80"/>
          <w:lang w:val="en-US"/>
        </w:rPr>
        <w:t>.</w:t>
      </w:r>
      <w:r w:rsidR="00756EB1" w:rsidRPr="00756EB1">
        <w:rPr>
          <w:rFonts w:ascii="Arial" w:hAnsi="Arial" w:cs="Arial"/>
          <w:i/>
          <w:color w:val="808080"/>
          <w:lang w:val="en-US"/>
        </w:rPr>
        <w:t>, etc.</w:t>
      </w:r>
      <w:r w:rsidR="00756EB1">
        <w:rPr>
          <w:rFonts w:ascii="Arial" w:hAnsi="Arial" w:cs="Arial"/>
          <w:i/>
          <w:color w:val="808080" w:themeColor="background1" w:themeShade="80"/>
          <w:lang w:val="en-US"/>
        </w:rPr>
        <w:t xml:space="preserve"> / </w:t>
      </w:r>
      <w:r w:rsidR="00756EB1" w:rsidRPr="00756EB1">
        <w:rPr>
          <w:rFonts w:ascii="Arial" w:hAnsi="Arial" w:cs="Arial"/>
          <w:b/>
          <w:color w:val="808080"/>
          <w:lang w:val="en-US"/>
        </w:rPr>
        <w:t>Table 1</w:t>
      </w:r>
      <w:r w:rsidR="00756EB1">
        <w:rPr>
          <w:rFonts w:ascii="Arial" w:hAnsi="Arial" w:cs="Arial"/>
          <w:b/>
          <w:color w:val="808080" w:themeColor="background1" w:themeShade="80"/>
          <w:lang w:val="en-US"/>
        </w:rPr>
        <w:t>:</w:t>
      </w:r>
      <w:r w:rsidR="00756EB1" w:rsidRPr="00756EB1">
        <w:rPr>
          <w:rFonts w:ascii="Arial" w:hAnsi="Arial" w:cs="Arial"/>
          <w:i/>
          <w:color w:val="808080"/>
          <w:lang w:val="en-US"/>
        </w:rPr>
        <w:t xml:space="preserve">, </w:t>
      </w:r>
      <w:r w:rsidR="00756EB1" w:rsidRPr="00756EB1">
        <w:rPr>
          <w:rFonts w:ascii="Arial" w:hAnsi="Arial" w:cs="Arial"/>
          <w:b/>
          <w:color w:val="808080"/>
          <w:lang w:val="en-US"/>
        </w:rPr>
        <w:t>Table 2</w:t>
      </w:r>
      <w:r w:rsidR="00756EB1" w:rsidRPr="00756EB1">
        <w:rPr>
          <w:rFonts w:ascii="Arial" w:hAnsi="Arial" w:cs="Arial"/>
          <w:b/>
          <w:color w:val="808080" w:themeColor="background1" w:themeShade="80"/>
          <w:lang w:val="en-US"/>
        </w:rPr>
        <w:t>:</w:t>
      </w:r>
      <w:r w:rsidR="00756EB1" w:rsidRPr="00756EB1">
        <w:rPr>
          <w:rFonts w:ascii="Arial" w:hAnsi="Arial" w:cs="Arial"/>
          <w:b/>
          <w:color w:val="808080"/>
          <w:lang w:val="en-US"/>
        </w:rPr>
        <w:t>,</w:t>
      </w:r>
      <w:r w:rsidR="00756EB1" w:rsidRPr="00756EB1">
        <w:rPr>
          <w:rFonts w:ascii="Arial" w:hAnsi="Arial" w:cs="Arial"/>
          <w:i/>
          <w:color w:val="808080"/>
          <w:lang w:val="en-US"/>
        </w:rPr>
        <w:t xml:space="preserve"> etc.</w:t>
      </w:r>
      <w:r w:rsidR="00756EB1">
        <w:rPr>
          <w:rFonts w:ascii="Arial" w:hAnsi="Arial" w:cs="Arial"/>
          <w:i/>
          <w:color w:val="808080" w:themeColor="background1" w:themeShade="80"/>
          <w:lang w:val="en-US"/>
        </w:rPr>
        <w:t>)</w:t>
      </w:r>
      <w:r w:rsidR="00756EB1">
        <w:rPr>
          <w:rFonts w:ascii="Arial" w:hAnsi="Arial" w:cs="Arial"/>
          <w:i/>
          <w:color w:val="808080" w:themeColor="background1" w:themeShade="80"/>
        </w:rPr>
        <w:t xml:space="preserve">, </w:t>
      </w:r>
      <w:r>
        <w:rPr>
          <w:rFonts w:ascii="Arial" w:hAnsi="Arial" w:cs="Arial"/>
          <w:i/>
          <w:color w:val="808080" w:themeColor="background1" w:themeShade="80"/>
        </w:rPr>
        <w:t>named</w:t>
      </w:r>
      <w:r w:rsidR="0022198D">
        <w:rPr>
          <w:rFonts w:ascii="Arial" w:hAnsi="Arial" w:cs="Arial"/>
          <w:i/>
          <w:color w:val="808080" w:themeColor="background1" w:themeShade="80"/>
        </w:rPr>
        <w:t>, c</w:t>
      </w:r>
      <w:r w:rsidR="00756EB1">
        <w:rPr>
          <w:rFonts w:ascii="Arial" w:hAnsi="Arial" w:cs="Arial"/>
          <w:i/>
          <w:color w:val="808080" w:themeColor="background1" w:themeShade="80"/>
        </w:rPr>
        <w:t>entred</w:t>
      </w:r>
      <w:r w:rsidR="0022198D">
        <w:rPr>
          <w:rFonts w:ascii="Arial" w:hAnsi="Arial" w:cs="Arial"/>
          <w:i/>
          <w:color w:val="808080" w:themeColor="background1" w:themeShade="80"/>
        </w:rPr>
        <w:t xml:space="preserve"> and placed </w:t>
      </w:r>
      <w:r w:rsidR="0022198D" w:rsidRPr="0022198D">
        <w:rPr>
          <w:rFonts w:ascii="Arial" w:hAnsi="Arial" w:cs="Arial"/>
          <w:i/>
          <w:color w:val="808080" w:themeColor="background1" w:themeShade="80"/>
          <w:lang w:val="en-US"/>
        </w:rPr>
        <w:t>as close as possible to where they</w:t>
      </w:r>
      <w:r w:rsidR="0022198D">
        <w:rPr>
          <w:rFonts w:ascii="Arial" w:hAnsi="Arial" w:cs="Arial"/>
          <w:i/>
          <w:color w:val="808080" w:themeColor="background1" w:themeShade="80"/>
          <w:lang w:val="en-US"/>
        </w:rPr>
        <w:t xml:space="preserve"> are mentioned in the main text. </w:t>
      </w:r>
    </w:p>
    <w:p w:rsidR="001643EE" w:rsidRPr="0010192E" w:rsidRDefault="001643EE" w:rsidP="0010192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8080" w:themeColor="background1" w:themeShade="80"/>
        </w:rPr>
      </w:pPr>
      <w:r w:rsidRPr="0010192E">
        <w:rPr>
          <w:rFonts w:ascii="Arial" w:hAnsi="Arial" w:cs="Arial"/>
          <w:i/>
          <w:color w:val="808080" w:themeColor="background1" w:themeShade="80"/>
        </w:rPr>
        <w:t>Already published (partial) results have to be indicated by literature references.</w:t>
      </w:r>
    </w:p>
    <w:p w:rsidR="00BF08B8" w:rsidRPr="000B2B56" w:rsidRDefault="00BF08B8" w:rsidP="00BF08B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808080" w:themeColor="background1" w:themeShade="80"/>
        </w:rPr>
      </w:pPr>
      <w:r w:rsidRPr="000B2B56">
        <w:rPr>
          <w:rFonts w:ascii="Arial" w:hAnsi="Arial" w:cs="Arial"/>
          <w:b/>
          <w:i/>
          <w:color w:val="808080"/>
          <w:lang w:val="en-US"/>
        </w:rPr>
        <w:t>Abstracts should be at least 500 words but should not exceed 800 words</w:t>
      </w:r>
      <w:r w:rsidRPr="000B2B56">
        <w:rPr>
          <w:rFonts w:ascii="Arial" w:hAnsi="Arial" w:cs="Arial"/>
          <w:b/>
          <w:i/>
          <w:color w:val="808080"/>
        </w:rPr>
        <w:t xml:space="preserve">. </w:t>
      </w:r>
    </w:p>
    <w:p w:rsidR="0010192E" w:rsidRDefault="0010192E" w:rsidP="0010192E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1643EE" w:rsidRPr="0010192E" w:rsidRDefault="005B417E" w:rsidP="001019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92E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helpText w:type="text" w:val="Bitte beachten Sie: Maximale Länge der Kurzfassung beträgt 2 Seiten&#10;Please note: maximum length of abstract: 2 pages"/>
            <w:statusText w:type="text" w:val="Max. Länge / Max. Length: 2 Pages"/>
            <w:textInput/>
          </w:ffData>
        </w:fldChar>
      </w:r>
      <w:r w:rsidR="001643EE" w:rsidRPr="0010192E">
        <w:rPr>
          <w:rFonts w:ascii="Arial" w:hAnsi="Arial" w:cs="Arial"/>
          <w:color w:val="000000"/>
        </w:rPr>
        <w:instrText xml:space="preserve"> FORMTEXT </w:instrText>
      </w:r>
      <w:r w:rsidRPr="0010192E">
        <w:rPr>
          <w:rFonts w:ascii="Arial" w:hAnsi="Arial" w:cs="Arial"/>
          <w:color w:val="000000"/>
        </w:rPr>
      </w:r>
      <w:r w:rsidRPr="0010192E">
        <w:rPr>
          <w:rFonts w:ascii="Arial" w:hAnsi="Arial" w:cs="Arial"/>
          <w:color w:val="000000"/>
        </w:rPr>
        <w:fldChar w:fldCharType="separate"/>
      </w:r>
      <w:r w:rsidR="001643EE" w:rsidRPr="0010192E">
        <w:rPr>
          <w:rFonts w:ascii="Arial" w:hAnsi="Arial" w:cs="Arial"/>
          <w:color w:val="000000"/>
        </w:rPr>
        <w:t> </w:t>
      </w:r>
      <w:r w:rsidR="001643EE" w:rsidRPr="0010192E">
        <w:rPr>
          <w:rFonts w:ascii="Arial" w:hAnsi="Arial" w:cs="Arial"/>
          <w:color w:val="000000"/>
        </w:rPr>
        <w:t> </w:t>
      </w:r>
      <w:r w:rsidR="001643EE" w:rsidRPr="0010192E">
        <w:rPr>
          <w:rFonts w:ascii="Arial" w:hAnsi="Arial" w:cs="Arial"/>
          <w:color w:val="000000"/>
        </w:rPr>
        <w:t> </w:t>
      </w:r>
      <w:r w:rsidR="001643EE" w:rsidRPr="0010192E">
        <w:rPr>
          <w:rFonts w:ascii="Arial" w:hAnsi="Arial" w:cs="Arial"/>
          <w:color w:val="000000"/>
        </w:rPr>
        <w:t> </w:t>
      </w:r>
      <w:r w:rsidR="001643EE" w:rsidRPr="0010192E">
        <w:rPr>
          <w:rFonts w:ascii="Arial" w:hAnsi="Arial" w:cs="Arial"/>
          <w:color w:val="000000"/>
        </w:rPr>
        <w:t> </w:t>
      </w:r>
      <w:r w:rsidRPr="0010192E">
        <w:rPr>
          <w:rFonts w:ascii="Arial" w:hAnsi="Arial" w:cs="Arial"/>
          <w:color w:val="000000"/>
        </w:rPr>
        <w:fldChar w:fldCharType="end"/>
      </w:r>
      <w:bookmarkEnd w:id="4"/>
    </w:p>
    <w:p w:rsidR="001643EE" w:rsidRDefault="001643EE">
      <w:pPr>
        <w:rPr>
          <w:lang w:val="en-US"/>
        </w:rPr>
      </w:pPr>
    </w:p>
    <w:p w:rsidR="0010192E" w:rsidRDefault="0010192E" w:rsidP="0010192E">
      <w:pPr>
        <w:spacing w:before="240" w:after="120"/>
        <w:rPr>
          <w:rFonts w:ascii="Arial" w:hAnsi="Arial" w:cs="Arial"/>
          <w:b/>
        </w:rPr>
      </w:pPr>
      <w:r w:rsidRPr="0053230A">
        <w:rPr>
          <w:rFonts w:ascii="Arial" w:hAnsi="Arial" w:cs="Arial"/>
          <w:b/>
        </w:rPr>
        <w:t>References</w:t>
      </w:r>
    </w:p>
    <w:p w:rsidR="0010192E" w:rsidRDefault="0010192E" w:rsidP="0010192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8080" w:themeColor="background1" w:themeShade="80"/>
        </w:rPr>
      </w:pPr>
      <w:r w:rsidRPr="0010192E">
        <w:rPr>
          <w:rFonts w:ascii="Arial" w:hAnsi="Arial" w:cs="Arial"/>
          <w:i/>
          <w:color w:val="808080" w:themeColor="background1" w:themeShade="80"/>
          <w:lang w:val="en-US"/>
        </w:rPr>
        <w:t xml:space="preserve">They are to be listed between </w:t>
      </w:r>
      <w:r>
        <w:rPr>
          <w:rFonts w:ascii="Arial" w:hAnsi="Arial" w:cs="Arial"/>
          <w:i/>
          <w:color w:val="808080" w:themeColor="background1" w:themeShade="80"/>
        </w:rPr>
        <w:t xml:space="preserve">square brackets, </w:t>
      </w:r>
      <w:r w:rsidRPr="0010192E">
        <w:rPr>
          <w:rFonts w:ascii="Arial" w:hAnsi="Arial" w:cs="Arial"/>
          <w:i/>
          <w:color w:val="808080" w:themeColor="background1" w:themeShade="80"/>
        </w:rPr>
        <w:t>in English and in the</w:t>
      </w:r>
      <w:r>
        <w:rPr>
          <w:rFonts w:ascii="Arial" w:hAnsi="Arial" w:cs="Arial"/>
          <w:i/>
          <w:color w:val="808080" w:themeColor="background1" w:themeShade="80"/>
        </w:rPr>
        <w:t xml:space="preserve"> original publication language,</w:t>
      </w:r>
      <w:r w:rsidRPr="0010192E">
        <w:rPr>
          <w:rFonts w:ascii="Arial" w:hAnsi="Arial" w:cs="Arial"/>
          <w:i/>
          <w:color w:val="808080" w:themeColor="background1" w:themeShade="80"/>
          <w:lang w:val="en-US"/>
        </w:rPr>
        <w:t xml:space="preserve"> and numbered consecutively throughout the text</w:t>
      </w:r>
      <w:r>
        <w:rPr>
          <w:rFonts w:ascii="Arial" w:hAnsi="Arial" w:cs="Arial"/>
          <w:i/>
          <w:color w:val="808080" w:themeColor="background1" w:themeShade="80"/>
          <w:lang w:val="en-US"/>
        </w:rPr>
        <w:t>,</w:t>
      </w:r>
      <w:r w:rsidRPr="0010192E">
        <w:rPr>
          <w:rFonts w:ascii="Arial" w:hAnsi="Arial" w:cs="Arial"/>
          <w:i/>
          <w:color w:val="808080" w:themeColor="background1" w:themeShade="80"/>
          <w:lang w:val="en-US"/>
        </w:rPr>
        <w:t xml:space="preserve"> </w:t>
      </w:r>
      <w:r w:rsidRPr="0010192E">
        <w:rPr>
          <w:rFonts w:ascii="Arial" w:hAnsi="Arial" w:cs="Arial"/>
          <w:i/>
          <w:color w:val="808080" w:themeColor="background1" w:themeShade="80"/>
        </w:rPr>
        <w:t>as [1] / [1, 2]</w:t>
      </w:r>
      <w:r>
        <w:rPr>
          <w:rFonts w:ascii="Arial" w:hAnsi="Arial" w:cs="Arial"/>
          <w:i/>
          <w:color w:val="808080" w:themeColor="background1" w:themeShade="80"/>
        </w:rPr>
        <w:t>.</w:t>
      </w:r>
    </w:p>
    <w:p w:rsidR="0010192E" w:rsidRPr="0010192E" w:rsidRDefault="0010192E" w:rsidP="0010192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8080" w:themeColor="background1" w:themeShade="80"/>
        </w:rPr>
      </w:pPr>
      <w:r w:rsidRPr="0010192E">
        <w:rPr>
          <w:rFonts w:ascii="Arial" w:hAnsi="Arial" w:cs="Arial"/>
          <w:i/>
          <w:color w:val="808080" w:themeColor="background1" w:themeShade="80"/>
          <w:lang w:val="en-US"/>
        </w:rPr>
        <w:t>An example for the list of references is given in the following:</w:t>
      </w:r>
    </w:p>
    <w:p w:rsidR="003944B7" w:rsidRDefault="003944B7" w:rsidP="0010192E">
      <w:pPr>
        <w:pStyle w:val="Default"/>
        <w:ind w:left="360" w:hanging="3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</w:p>
    <w:p w:rsidR="00581BF8" w:rsidRPr="00581BF8" w:rsidRDefault="00581BF8" w:rsidP="00581BF8">
      <w:pPr>
        <w:pStyle w:val="Adresa"/>
        <w:jc w:val="both"/>
        <w:rPr>
          <w:rFonts w:ascii="Arial" w:hAnsi="Arial" w:cs="Arial"/>
          <w:sz w:val="20"/>
          <w:highlight w:val="lightGray"/>
          <w:lang w:val="en-GB"/>
        </w:rPr>
      </w:pPr>
      <w:r w:rsidRPr="00581BF8">
        <w:rPr>
          <w:rFonts w:ascii="Arial" w:hAnsi="Arial" w:cs="Arial"/>
          <w:sz w:val="20"/>
          <w:highlight w:val="lightGray"/>
          <w:lang w:val="en-GB"/>
        </w:rPr>
        <w:lastRenderedPageBreak/>
        <w:t xml:space="preserve">Sample citations: </w:t>
      </w:r>
    </w:p>
    <w:p w:rsidR="00581BF8" w:rsidRPr="00581BF8" w:rsidRDefault="00581BF8" w:rsidP="00581BF8">
      <w:pPr>
        <w:pStyle w:val="Adresa"/>
        <w:jc w:val="both"/>
        <w:rPr>
          <w:rFonts w:ascii="Arial" w:hAnsi="Arial" w:cs="Arial"/>
          <w:sz w:val="20"/>
          <w:highlight w:val="lightGray"/>
        </w:rPr>
      </w:pPr>
      <w:r w:rsidRPr="00581BF8">
        <w:rPr>
          <w:rFonts w:ascii="Arial" w:hAnsi="Arial" w:cs="Arial"/>
          <w:sz w:val="20"/>
          <w:highlight w:val="lightGray"/>
        </w:rPr>
        <w:t>- Turabian Style --- for details, please see:</w:t>
      </w:r>
    </w:p>
    <w:p w:rsidR="00581BF8" w:rsidRPr="00581BF8" w:rsidRDefault="00581BF8" w:rsidP="00581BF8">
      <w:pPr>
        <w:pStyle w:val="Adresa"/>
        <w:jc w:val="both"/>
        <w:rPr>
          <w:rFonts w:ascii="Arial" w:hAnsi="Arial" w:cs="Arial"/>
          <w:sz w:val="20"/>
          <w:highlight w:val="lightGray"/>
        </w:rPr>
      </w:pPr>
      <w:hyperlink r:id="rId6" w:history="1">
        <w:r w:rsidRPr="00581BF8">
          <w:rPr>
            <w:rStyle w:val="Hyperlink"/>
            <w:rFonts w:ascii="Arial" w:eastAsia="MS Mincho" w:hAnsi="Arial" w:cs="Arial"/>
            <w:sz w:val="20"/>
            <w:highlight w:val="lightGray"/>
          </w:rPr>
          <w:t>http://www.press.uchicago.edu/books/turabian/turabian_citationguide.html</w:t>
        </w:r>
      </w:hyperlink>
    </w:p>
    <w:p w:rsidR="00581BF8" w:rsidRPr="00581BF8" w:rsidRDefault="00581BF8" w:rsidP="00581BF8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81BF8">
        <w:rPr>
          <w:rFonts w:ascii="Arial" w:hAnsi="Arial" w:cs="Arial"/>
          <w:color w:val="auto"/>
          <w:sz w:val="20"/>
          <w:szCs w:val="20"/>
          <w:lang w:val="en-GB"/>
        </w:rPr>
        <w:t xml:space="preserve">[1] </w:t>
      </w:r>
      <w:r w:rsidRPr="00581BF8">
        <w:rPr>
          <w:rFonts w:ascii="Arial" w:hAnsi="Arial" w:cs="Arial"/>
          <w:color w:val="auto"/>
          <w:sz w:val="20"/>
          <w:szCs w:val="20"/>
          <w:highlight w:val="lightGray"/>
          <w:lang w:val="en-GB"/>
        </w:rPr>
        <w:t>(Example for a book)</w:t>
      </w:r>
      <w:r w:rsidRPr="00581BF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581BF8" w:rsidRPr="00581BF8" w:rsidRDefault="00581BF8" w:rsidP="00581BF8">
      <w:pPr>
        <w:pStyle w:val="Default"/>
        <w:ind w:left="360" w:hanging="7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proofErr w:type="gramStart"/>
      <w:r w:rsidRPr="00581BF8">
        <w:rPr>
          <w:rFonts w:ascii="Arial" w:hAnsi="Arial" w:cs="Arial"/>
          <w:color w:val="auto"/>
          <w:sz w:val="20"/>
          <w:szCs w:val="20"/>
        </w:rPr>
        <w:t>Vasiliu</w:t>
      </w:r>
      <w:proofErr w:type="spellEnd"/>
      <w:r w:rsidRPr="00581BF8">
        <w:rPr>
          <w:rFonts w:ascii="Arial" w:hAnsi="Arial" w:cs="Arial"/>
          <w:color w:val="auto"/>
          <w:sz w:val="20"/>
          <w:szCs w:val="20"/>
        </w:rPr>
        <w:t xml:space="preserve">, Nicolae and Daniela </w:t>
      </w:r>
      <w:proofErr w:type="spellStart"/>
      <w:r w:rsidRPr="00581BF8">
        <w:rPr>
          <w:rFonts w:ascii="Arial" w:hAnsi="Arial" w:cs="Arial"/>
          <w:color w:val="auto"/>
          <w:sz w:val="20"/>
          <w:szCs w:val="20"/>
        </w:rPr>
        <w:t>Vasiliu</w:t>
      </w:r>
      <w:proofErr w:type="spellEnd"/>
      <w:r w:rsidRPr="00581BF8">
        <w:rPr>
          <w:rFonts w:ascii="Arial" w:hAnsi="Arial" w:cs="Arial"/>
          <w:i/>
          <w:color w:val="auto"/>
          <w:sz w:val="20"/>
          <w:szCs w:val="20"/>
        </w:rPr>
        <w:t>.</w:t>
      </w:r>
      <w:proofErr w:type="gramEnd"/>
      <w:r w:rsidRPr="00581BF8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581BF8">
        <w:rPr>
          <w:rFonts w:ascii="Arial" w:hAnsi="Arial" w:cs="Arial"/>
          <w:i/>
          <w:iCs/>
          <w:color w:val="auto"/>
          <w:sz w:val="20"/>
          <w:szCs w:val="20"/>
        </w:rPr>
        <w:t>Fluid Power Systems</w:t>
      </w:r>
      <w:r w:rsidRPr="00581BF8">
        <w:rPr>
          <w:rFonts w:ascii="Arial" w:hAnsi="Arial" w:cs="Arial"/>
          <w:color w:val="auto"/>
          <w:sz w:val="20"/>
          <w:szCs w:val="20"/>
          <w:lang w:val="ro-RO"/>
        </w:rPr>
        <w:t>/</w:t>
      </w:r>
      <w:r w:rsidRPr="00581BF8">
        <w:rPr>
          <w:rFonts w:ascii="Arial" w:hAnsi="Arial" w:cs="Arial"/>
          <w:bCs/>
          <w:i/>
          <w:color w:val="auto"/>
          <w:sz w:val="20"/>
          <w:szCs w:val="20"/>
          <w:lang w:val="ro-RO"/>
        </w:rPr>
        <w:t>Acţionări hidraulice</w:t>
      </w:r>
      <w:r w:rsidRPr="00581BF8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şi pneumatice</w:t>
      </w:r>
      <w:r w:rsidRPr="00581BF8">
        <w:rPr>
          <w:rFonts w:ascii="Arial" w:hAnsi="Arial" w:cs="Arial"/>
          <w:iCs/>
          <w:color w:val="auto"/>
          <w:sz w:val="20"/>
          <w:szCs w:val="20"/>
        </w:rPr>
        <w:t>.</w:t>
      </w:r>
      <w:proofErr w:type="gramEnd"/>
      <w:r w:rsidRPr="00581BF8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581BF8">
        <w:rPr>
          <w:rFonts w:ascii="Arial" w:hAnsi="Arial" w:cs="Arial"/>
          <w:color w:val="auto"/>
          <w:sz w:val="20"/>
          <w:szCs w:val="20"/>
        </w:rPr>
        <w:t>Bucharest, Technical Publishing House, 2005.</w:t>
      </w:r>
    </w:p>
    <w:p w:rsidR="00581BF8" w:rsidRPr="00581BF8" w:rsidRDefault="00581BF8" w:rsidP="00581BF8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81BF8">
        <w:rPr>
          <w:rFonts w:ascii="Arial" w:hAnsi="Arial" w:cs="Arial"/>
          <w:color w:val="auto"/>
          <w:sz w:val="20"/>
          <w:szCs w:val="20"/>
        </w:rPr>
        <w:t xml:space="preserve">[2] </w:t>
      </w:r>
      <w:r w:rsidRPr="00581BF8">
        <w:rPr>
          <w:rFonts w:ascii="Arial" w:hAnsi="Arial" w:cs="Arial"/>
          <w:color w:val="auto"/>
          <w:sz w:val="20"/>
          <w:szCs w:val="20"/>
          <w:highlight w:val="lightGray"/>
          <w:lang w:val="en-GB"/>
        </w:rPr>
        <w:t>(Example for a journal/magazine paper)</w:t>
      </w:r>
      <w:r w:rsidRPr="00581BF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581BF8" w:rsidRPr="00581BF8" w:rsidRDefault="00581BF8" w:rsidP="00581BF8">
      <w:pPr>
        <w:pStyle w:val="Default"/>
        <w:ind w:left="360" w:hanging="7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581BF8">
        <w:rPr>
          <w:rFonts w:ascii="Arial" w:hAnsi="Arial" w:cs="Arial"/>
          <w:color w:val="auto"/>
          <w:sz w:val="20"/>
          <w:szCs w:val="20"/>
        </w:rPr>
        <w:t>Bogren</w:t>
      </w:r>
      <w:proofErr w:type="spellEnd"/>
      <w:r w:rsidRPr="00581BF8">
        <w:rPr>
          <w:rFonts w:ascii="Arial" w:hAnsi="Arial" w:cs="Arial"/>
          <w:color w:val="auto"/>
          <w:sz w:val="20"/>
          <w:szCs w:val="20"/>
        </w:rPr>
        <w:t xml:space="preserve">, Alexandra. "Gender and Alcohol: The Swedish Press Debate." </w:t>
      </w:r>
      <w:r w:rsidRPr="00581BF8">
        <w:rPr>
          <w:rFonts w:ascii="Arial" w:hAnsi="Arial" w:cs="Arial"/>
          <w:i/>
          <w:iCs/>
          <w:color w:val="auto"/>
          <w:sz w:val="20"/>
          <w:szCs w:val="20"/>
        </w:rPr>
        <w:t>Journal of Gender Studies</w:t>
      </w:r>
      <w:r w:rsidRPr="00581BF8">
        <w:rPr>
          <w:rFonts w:ascii="Arial" w:hAnsi="Arial" w:cs="Arial"/>
          <w:color w:val="auto"/>
          <w:sz w:val="20"/>
          <w:szCs w:val="20"/>
        </w:rPr>
        <w:t xml:space="preserve"> 20, no. 2 (June 2011): 155-69.</w:t>
      </w:r>
    </w:p>
    <w:p w:rsidR="00581BF8" w:rsidRPr="00581BF8" w:rsidRDefault="00581BF8" w:rsidP="00581BF8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81BF8">
        <w:rPr>
          <w:rFonts w:ascii="Arial" w:hAnsi="Arial" w:cs="Arial"/>
          <w:color w:val="auto"/>
          <w:sz w:val="20"/>
          <w:szCs w:val="20"/>
        </w:rPr>
        <w:t xml:space="preserve">[3] </w:t>
      </w:r>
      <w:r w:rsidRPr="00581BF8">
        <w:rPr>
          <w:rFonts w:ascii="Arial" w:hAnsi="Arial" w:cs="Arial"/>
          <w:color w:val="auto"/>
          <w:sz w:val="20"/>
          <w:szCs w:val="20"/>
          <w:highlight w:val="lightGray"/>
          <w:lang w:val="en-GB"/>
        </w:rPr>
        <w:t>(Example for a Proceedings paper)</w:t>
      </w:r>
      <w:r w:rsidRPr="00581BF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581BF8" w:rsidRPr="00581BF8" w:rsidRDefault="00581BF8" w:rsidP="00581BF8">
      <w:pPr>
        <w:pStyle w:val="Default"/>
        <w:ind w:left="360" w:hanging="76"/>
        <w:jc w:val="both"/>
        <w:rPr>
          <w:rFonts w:ascii="Arial" w:hAnsi="Arial" w:cs="Arial"/>
          <w:bCs/>
          <w:color w:val="auto"/>
          <w:sz w:val="20"/>
          <w:szCs w:val="20"/>
          <w:lang w:val="ro-RO"/>
        </w:rPr>
      </w:pPr>
      <w:r w:rsidRPr="00581BF8">
        <w:rPr>
          <w:rFonts w:ascii="Arial" w:hAnsi="Arial" w:cs="Arial"/>
          <w:bCs/>
          <w:color w:val="auto"/>
          <w:sz w:val="20"/>
          <w:szCs w:val="20"/>
          <w:lang w:val="ro-RO"/>
        </w:rPr>
        <w:t xml:space="preserve">Popescu, Teodor Costinel, Andrei Drumea, and Iulian Dutu. “Numerical simulation and experimental identification of the laser controlled modular system purposefully created for equipping the terrace leveling installations.” </w:t>
      </w:r>
      <w:r w:rsidRPr="00581BF8">
        <w:rPr>
          <w:rFonts w:ascii="Arial" w:hAnsi="Arial" w:cs="Arial"/>
          <w:bCs/>
          <w:color w:val="auto"/>
          <w:sz w:val="20"/>
          <w:szCs w:val="20"/>
        </w:rPr>
        <w:t>Paper presented at the 31st International Spring Seminar on Electronics Technology </w:t>
      </w:r>
      <w:r w:rsidRPr="00581BF8">
        <w:rPr>
          <w:rFonts w:ascii="Arial" w:hAnsi="Arial" w:cs="Arial"/>
          <w:bCs/>
          <w:color w:val="auto"/>
          <w:sz w:val="20"/>
          <w:szCs w:val="20"/>
          <w:lang w:val="ro-RO"/>
        </w:rPr>
        <w:t>ISSE-2008,</w:t>
      </w:r>
      <w:r w:rsidRPr="00581BF8">
        <w:rPr>
          <w:rFonts w:ascii="Arial" w:hAnsi="Arial" w:cs="Arial"/>
          <w:b/>
          <w:bCs/>
          <w:color w:val="auto"/>
          <w:sz w:val="20"/>
          <w:szCs w:val="20"/>
          <w:lang w:val="ro-RO"/>
        </w:rPr>
        <w:t xml:space="preserve"> </w:t>
      </w:r>
      <w:r w:rsidRPr="00581BF8">
        <w:rPr>
          <w:rFonts w:ascii="Arial" w:hAnsi="Arial" w:cs="Arial"/>
          <w:bCs/>
          <w:color w:val="auto"/>
          <w:sz w:val="20"/>
          <w:szCs w:val="20"/>
          <w:lang w:val="ro-RO"/>
        </w:rPr>
        <w:t xml:space="preserve">Budapest, Hungary, </w:t>
      </w:r>
      <w:proofErr w:type="gramStart"/>
      <w:r w:rsidRPr="00581BF8">
        <w:rPr>
          <w:rFonts w:ascii="Arial" w:hAnsi="Arial" w:cs="Arial"/>
          <w:bCs/>
          <w:color w:val="auto"/>
          <w:sz w:val="20"/>
          <w:szCs w:val="20"/>
          <w:lang w:val="ro-RO"/>
        </w:rPr>
        <w:t>May</w:t>
      </w:r>
      <w:proofErr w:type="gramEnd"/>
      <w:r w:rsidRPr="00581BF8">
        <w:rPr>
          <w:rFonts w:ascii="Arial" w:hAnsi="Arial" w:cs="Arial"/>
          <w:bCs/>
          <w:color w:val="auto"/>
          <w:sz w:val="20"/>
          <w:szCs w:val="20"/>
          <w:lang w:val="ro-RO"/>
        </w:rPr>
        <w:t xml:space="preserve"> 7-11, 2008.</w:t>
      </w:r>
    </w:p>
    <w:p w:rsidR="00581BF8" w:rsidRPr="00581BF8" w:rsidRDefault="00581BF8" w:rsidP="00581BF8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81BF8">
        <w:rPr>
          <w:rFonts w:ascii="Arial" w:hAnsi="Arial" w:cs="Arial"/>
          <w:bCs/>
          <w:color w:val="auto"/>
          <w:sz w:val="20"/>
          <w:szCs w:val="20"/>
          <w:lang w:val="ro-RO"/>
        </w:rPr>
        <w:t xml:space="preserve">[4] </w:t>
      </w:r>
      <w:r w:rsidRPr="00581BF8">
        <w:rPr>
          <w:rFonts w:ascii="Arial" w:hAnsi="Arial" w:cs="Arial"/>
          <w:color w:val="auto"/>
          <w:sz w:val="20"/>
          <w:szCs w:val="20"/>
          <w:highlight w:val="lightGray"/>
          <w:lang w:val="en-GB"/>
        </w:rPr>
        <w:t>(Example for an electronic source / website)</w:t>
      </w:r>
      <w:r w:rsidRPr="00581BF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581BF8" w:rsidRPr="00581BF8" w:rsidRDefault="00581BF8" w:rsidP="00581BF8">
      <w:pPr>
        <w:pStyle w:val="Default"/>
        <w:ind w:left="360" w:hanging="360"/>
        <w:jc w:val="both"/>
        <w:rPr>
          <w:rFonts w:ascii="Arial" w:hAnsi="Arial" w:cs="Arial"/>
          <w:bCs/>
          <w:color w:val="auto"/>
          <w:sz w:val="20"/>
          <w:szCs w:val="20"/>
          <w:lang w:val="ro-RO"/>
        </w:rPr>
      </w:pPr>
      <w:r w:rsidRPr="00581BF8">
        <w:rPr>
          <w:rFonts w:ascii="Arial" w:hAnsi="Arial" w:cs="Arial"/>
          <w:color w:val="auto"/>
          <w:sz w:val="20"/>
          <w:szCs w:val="20"/>
          <w:lang w:val="en-GB"/>
        </w:rPr>
        <w:t xml:space="preserve">     </w:t>
      </w:r>
      <w:r w:rsidRPr="00581BF8">
        <w:rPr>
          <w:rFonts w:ascii="Arial" w:hAnsi="Arial" w:cs="Arial"/>
          <w:color w:val="auto"/>
          <w:sz w:val="20"/>
          <w:szCs w:val="20"/>
        </w:rPr>
        <w:t xml:space="preserve">Becker, Gary. "Is Capitalism in Crisis?" </w:t>
      </w:r>
      <w:r w:rsidRPr="00581BF8">
        <w:rPr>
          <w:rFonts w:ascii="Arial" w:hAnsi="Arial" w:cs="Arial"/>
          <w:i/>
          <w:iCs/>
          <w:color w:val="auto"/>
          <w:sz w:val="20"/>
          <w:szCs w:val="20"/>
        </w:rPr>
        <w:t>The Becker-Posner Blog</w:t>
      </w:r>
      <w:r w:rsidRPr="00581BF8">
        <w:rPr>
          <w:rFonts w:ascii="Arial" w:hAnsi="Arial" w:cs="Arial"/>
          <w:color w:val="auto"/>
          <w:sz w:val="20"/>
          <w:szCs w:val="20"/>
        </w:rPr>
        <w:t xml:space="preserve">, February 12, 2012. </w:t>
      </w:r>
      <w:proofErr w:type="gramStart"/>
      <w:r w:rsidRPr="00581BF8">
        <w:rPr>
          <w:rFonts w:ascii="Arial" w:hAnsi="Arial" w:cs="Arial"/>
          <w:color w:val="auto"/>
          <w:sz w:val="20"/>
          <w:szCs w:val="20"/>
        </w:rPr>
        <w:t>Accessed February 16, 2012.</w:t>
      </w:r>
      <w:proofErr w:type="gramEnd"/>
      <w:r w:rsidRPr="00581BF8">
        <w:rPr>
          <w:rFonts w:ascii="Arial" w:hAnsi="Arial" w:cs="Arial"/>
          <w:color w:val="auto"/>
          <w:sz w:val="20"/>
          <w:szCs w:val="20"/>
        </w:rPr>
        <w:t xml:space="preserve"> http://www.becker-posner-blog.com/2012/02/is-capitalism-in-crisis-becker.html.</w:t>
      </w:r>
    </w:p>
    <w:p w:rsidR="0010192E" w:rsidRPr="001643EE" w:rsidRDefault="0010192E">
      <w:pPr>
        <w:rPr>
          <w:lang w:val="en-US"/>
        </w:rPr>
      </w:pPr>
    </w:p>
    <w:sectPr w:rsidR="0010192E" w:rsidRPr="001643EE" w:rsidSect="00081C36">
      <w:headerReference w:type="default" r:id="rId7"/>
      <w:footerReference w:type="default" r:id="rId8"/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78" w:rsidRDefault="00676478" w:rsidP="001643EE">
      <w:r>
        <w:separator/>
      </w:r>
    </w:p>
  </w:endnote>
  <w:endnote w:type="continuationSeparator" w:id="0">
    <w:p w:rsidR="00676478" w:rsidRDefault="00676478" w:rsidP="0016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29" w:rsidRDefault="005B417E">
    <w:pPr>
      <w:pStyle w:val="Footer"/>
      <w:jc w:val="cent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9.45pt;margin-top:8pt;width:472.45pt;height:.05pt;z-index:251660288;mso-position-horizontal-relative:margin" o:connectortype="straight" strokecolor="#ffc000" strokeweight="2.25pt">
          <w10:wrap anchorx="margin"/>
        </v:shape>
      </w:pict>
    </w:r>
    <w:r w:rsidR="00D11A29">
      <w:br/>
    </w:r>
    <w:sdt>
      <w:sdtPr>
        <w:id w:val="10751839"/>
        <w:docPartObj>
          <w:docPartGallery w:val="Page Numbers (Bottom of Page)"/>
          <w:docPartUnique/>
        </w:docPartObj>
      </w:sdtPr>
      <w:sdtContent>
        <w:r w:rsidRPr="00D11A29">
          <w:rPr>
            <w:rFonts w:ascii="Arial" w:hAnsi="Arial" w:cs="Arial"/>
          </w:rPr>
          <w:fldChar w:fldCharType="begin"/>
        </w:r>
        <w:r w:rsidR="00D11A29" w:rsidRPr="00D11A29">
          <w:rPr>
            <w:rFonts w:ascii="Arial" w:hAnsi="Arial" w:cs="Arial"/>
          </w:rPr>
          <w:instrText xml:space="preserve"> PAGE   \* MERGEFORMAT </w:instrText>
        </w:r>
        <w:r w:rsidRPr="00D11A29">
          <w:rPr>
            <w:rFonts w:ascii="Arial" w:hAnsi="Arial" w:cs="Arial"/>
          </w:rPr>
          <w:fldChar w:fldCharType="separate"/>
        </w:r>
        <w:r w:rsidR="00581BF8">
          <w:rPr>
            <w:rFonts w:ascii="Arial" w:hAnsi="Arial" w:cs="Arial"/>
            <w:noProof/>
          </w:rPr>
          <w:t>1</w:t>
        </w:r>
        <w:r w:rsidRPr="00D11A29">
          <w:rPr>
            <w:rFonts w:ascii="Arial" w:hAnsi="Arial" w:cs="Arial"/>
          </w:rPr>
          <w:fldChar w:fldCharType="end"/>
        </w:r>
      </w:sdtContent>
    </w:sdt>
  </w:p>
  <w:p w:rsidR="001643EE" w:rsidRDefault="00164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78" w:rsidRDefault="00676478" w:rsidP="001643EE">
      <w:r>
        <w:separator/>
      </w:r>
    </w:p>
  </w:footnote>
  <w:footnote w:type="continuationSeparator" w:id="0">
    <w:p w:rsidR="00676478" w:rsidRDefault="00676478" w:rsidP="0016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EE" w:rsidRDefault="005B417E" w:rsidP="001643EE">
    <w:pPr>
      <w:pStyle w:val="Header"/>
      <w:jc w:val="cent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9.45pt;margin-top:85.5pt;width:472.45pt;height:.05pt;z-index:251661312;mso-position-horizontal-relative:margin" o:connectortype="straight" strokecolor="#ffc000" strokeweight="2.25pt">
          <w10:wrap anchorx="margin"/>
        </v:shape>
      </w:pict>
    </w:r>
    <w:r w:rsidR="001643EE" w:rsidRPr="001643EE">
      <w:rPr>
        <w:noProof/>
        <w:lang w:val="en-US" w:eastAsia="en-US"/>
      </w:rPr>
      <w:drawing>
        <wp:inline distT="0" distB="0" distL="0" distR="0">
          <wp:extent cx="5098860" cy="865824"/>
          <wp:effectExtent l="19050" t="0" r="6540" b="0"/>
          <wp:docPr id="4" name="Picture 3" descr="head H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H 2017.jpg"/>
                  <pic:cNvPicPr/>
                </pic:nvPicPr>
                <pic:blipFill>
                  <a:blip r:embed="rId1"/>
                  <a:srcRect r="12567"/>
                  <a:stretch>
                    <a:fillRect/>
                  </a:stretch>
                </pic:blipFill>
                <pic:spPr>
                  <a:xfrm>
                    <a:off x="0" y="0"/>
                    <a:ext cx="5101294" cy="86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3EE">
      <w:br/>
    </w:r>
    <w:r w:rsidR="001643EE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43EE"/>
    <w:rsid w:val="000566B6"/>
    <w:rsid w:val="00081C36"/>
    <w:rsid w:val="000B2B56"/>
    <w:rsid w:val="000C020F"/>
    <w:rsid w:val="000E0BC4"/>
    <w:rsid w:val="000E5AB4"/>
    <w:rsid w:val="0010192E"/>
    <w:rsid w:val="001529A5"/>
    <w:rsid w:val="001643EE"/>
    <w:rsid w:val="00210D92"/>
    <w:rsid w:val="0022198D"/>
    <w:rsid w:val="00245CCF"/>
    <w:rsid w:val="002746A2"/>
    <w:rsid w:val="00284A81"/>
    <w:rsid w:val="00320AD2"/>
    <w:rsid w:val="00391675"/>
    <w:rsid w:val="003944B7"/>
    <w:rsid w:val="00421276"/>
    <w:rsid w:val="00577267"/>
    <w:rsid w:val="00581BF8"/>
    <w:rsid w:val="005B417E"/>
    <w:rsid w:val="005E2EE0"/>
    <w:rsid w:val="005E7B6B"/>
    <w:rsid w:val="00634D1D"/>
    <w:rsid w:val="00642E1C"/>
    <w:rsid w:val="00653029"/>
    <w:rsid w:val="00676478"/>
    <w:rsid w:val="006914E8"/>
    <w:rsid w:val="006A7324"/>
    <w:rsid w:val="006B02DA"/>
    <w:rsid w:val="006D08E2"/>
    <w:rsid w:val="00756EB1"/>
    <w:rsid w:val="007825B8"/>
    <w:rsid w:val="007D40B2"/>
    <w:rsid w:val="00820985"/>
    <w:rsid w:val="00892911"/>
    <w:rsid w:val="008E2C8C"/>
    <w:rsid w:val="008F0220"/>
    <w:rsid w:val="00973E94"/>
    <w:rsid w:val="009E61BA"/>
    <w:rsid w:val="009F0A7C"/>
    <w:rsid w:val="00A40846"/>
    <w:rsid w:val="00AD5E22"/>
    <w:rsid w:val="00B01623"/>
    <w:rsid w:val="00BC3B93"/>
    <w:rsid w:val="00BF08B8"/>
    <w:rsid w:val="00C02BCA"/>
    <w:rsid w:val="00C57028"/>
    <w:rsid w:val="00D11A29"/>
    <w:rsid w:val="00D9083F"/>
    <w:rsid w:val="00E45A53"/>
    <w:rsid w:val="00E46FF5"/>
    <w:rsid w:val="00E47A76"/>
    <w:rsid w:val="00F6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3E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1643EE"/>
    <w:rPr>
      <w:rFonts w:ascii="Times New Roman" w:hAnsi="Times New Roman"/>
      <w:color w:val="808080" w:themeColor="background1" w:themeShade="80"/>
      <w:sz w:val="18"/>
    </w:rPr>
  </w:style>
  <w:style w:type="character" w:customStyle="1" w:styleId="Style2">
    <w:name w:val="Style2"/>
    <w:basedOn w:val="DefaultParagraphFont"/>
    <w:uiPriority w:val="1"/>
    <w:rsid w:val="001643EE"/>
    <w:rPr>
      <w:rFonts w:ascii="Times New Roman" w:hAnsi="Times New Roman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EE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64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3EE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164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EE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Default">
    <w:name w:val="Default"/>
    <w:rsid w:val="0010192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1675"/>
    <w:rPr>
      <w:color w:val="808080"/>
    </w:rPr>
  </w:style>
  <w:style w:type="paragraph" w:customStyle="1" w:styleId="Adresa">
    <w:name w:val="Adresa"/>
    <w:basedOn w:val="Normal"/>
    <w:rsid w:val="00581BF8"/>
    <w:pPr>
      <w:spacing w:after="120"/>
    </w:pPr>
    <w:rPr>
      <w:rFonts w:eastAsia="Times New Roman"/>
      <w:sz w:val="24"/>
      <w:lang w:val="cs-CZ" w:eastAsia="cs-CZ"/>
    </w:rPr>
  </w:style>
  <w:style w:type="character" w:styleId="Hyperlink">
    <w:name w:val="Hyperlink"/>
    <w:basedOn w:val="DefaultParagraphFont"/>
    <w:rsid w:val="00581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ss.uchicago.edu/books/turabian/turabian_citationguid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E26CA7E0F9489FB55C8EF1F7E5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8DF-7A65-4CCD-AE54-93114F84F872}"/>
      </w:docPartPr>
      <w:docPartBody>
        <w:p w:rsidR="0027740E" w:rsidRDefault="00CC1BC7" w:rsidP="00CC1BC7">
          <w:pPr>
            <w:pStyle w:val="F5E26CA7E0F9489FB55C8EF1F7E5BE272"/>
          </w:pPr>
          <w:r w:rsidRPr="0065230A">
            <w:rPr>
              <w:rStyle w:val="Style1"/>
            </w:rPr>
            <w:t>Please choose a topic.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027F"/>
    <w:rsid w:val="0027740E"/>
    <w:rsid w:val="0065670A"/>
    <w:rsid w:val="0073027F"/>
    <w:rsid w:val="00922A00"/>
    <w:rsid w:val="00981F06"/>
    <w:rsid w:val="00A76B83"/>
    <w:rsid w:val="00CC1BC7"/>
    <w:rsid w:val="00DD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C1BC7"/>
    <w:rPr>
      <w:rFonts w:ascii="Times New Roman" w:hAnsi="Times New Roman"/>
      <w:color w:val="808080" w:themeColor="background1" w:themeShade="80"/>
      <w:sz w:val="18"/>
    </w:rPr>
  </w:style>
  <w:style w:type="paragraph" w:customStyle="1" w:styleId="9F8F2B8C920F464B93FC5E75CDB31363">
    <w:name w:val="9F8F2B8C920F464B93FC5E75CDB31363"/>
    <w:rsid w:val="0073027F"/>
  </w:style>
  <w:style w:type="paragraph" w:customStyle="1" w:styleId="F5E26CA7E0F9489FB55C8EF1F7E5BE27">
    <w:name w:val="F5E26CA7E0F9489FB55C8EF1F7E5BE27"/>
    <w:rsid w:val="0073027F"/>
  </w:style>
  <w:style w:type="character" w:styleId="PlaceholderText">
    <w:name w:val="Placeholder Text"/>
    <w:basedOn w:val="DefaultParagraphFont"/>
    <w:uiPriority w:val="99"/>
    <w:semiHidden/>
    <w:rsid w:val="00CC1BC7"/>
    <w:rPr>
      <w:color w:val="808080"/>
    </w:rPr>
  </w:style>
  <w:style w:type="paragraph" w:customStyle="1" w:styleId="F5E26CA7E0F9489FB55C8EF1F7E5BE271">
    <w:name w:val="F5E26CA7E0F9489FB55C8EF1F7E5BE271"/>
    <w:rsid w:val="00CC1BC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F5E26CA7E0F9489FB55C8EF1F7E5BE272">
    <w:name w:val="F5E26CA7E0F9489FB55C8EF1F7E5BE272"/>
    <w:rsid w:val="00CC1BC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popescu</dc:creator>
  <cp:lastModifiedBy>ana-maria popescu</cp:lastModifiedBy>
  <cp:revision>17</cp:revision>
  <dcterms:created xsi:type="dcterms:W3CDTF">2017-04-04T08:24:00Z</dcterms:created>
  <dcterms:modified xsi:type="dcterms:W3CDTF">2018-03-19T11:34:00Z</dcterms:modified>
</cp:coreProperties>
</file>